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2" w:rsidRDefault="001D0CA2" w:rsidP="001D0CA2">
      <w:pPr>
        <w:rPr>
          <w:rStyle w:val="a3"/>
          <w:rFonts w:ascii="宋体" w:hAnsi="宋体"/>
          <w:sz w:val="28"/>
          <w:szCs w:val="28"/>
        </w:rPr>
      </w:pPr>
      <w:r>
        <w:rPr>
          <w:rStyle w:val="a3"/>
          <w:rFonts w:ascii="宋体" w:hAnsi="宋体" w:hint="eastAsia"/>
          <w:sz w:val="28"/>
          <w:szCs w:val="28"/>
        </w:rPr>
        <w:t>附件1：</w:t>
      </w:r>
    </w:p>
    <w:p w:rsidR="001D0CA2" w:rsidRDefault="001D0CA2" w:rsidP="001D0CA2">
      <w:pPr>
        <w:jc w:val="center"/>
        <w:rPr>
          <w:rStyle w:val="a3"/>
          <w:rFonts w:ascii="宋体" w:hAnsi="宋体" w:hint="eastAsia"/>
          <w:sz w:val="28"/>
          <w:szCs w:val="28"/>
        </w:rPr>
      </w:pPr>
      <w:bookmarkStart w:id="0" w:name="_GoBack"/>
      <w:r>
        <w:rPr>
          <w:rStyle w:val="a3"/>
          <w:rFonts w:ascii="宋体" w:hAnsi="宋体" w:hint="eastAsia"/>
          <w:sz w:val="28"/>
          <w:szCs w:val="28"/>
        </w:rPr>
        <w:t>湖南科技大学“金霞杯”第二届大学生现代物流设计大赛报名表</w:t>
      </w:r>
    </w:p>
    <w:tbl>
      <w:tblPr>
        <w:tblW w:w="8340" w:type="dxa"/>
        <w:jc w:val="center"/>
        <w:tblLayout w:type="fixed"/>
        <w:tblLook w:val="00A0" w:firstRow="1" w:lastRow="0" w:firstColumn="1" w:lastColumn="0" w:noHBand="0" w:noVBand="0"/>
      </w:tblPr>
      <w:tblGrid>
        <w:gridCol w:w="1362"/>
        <w:gridCol w:w="1141"/>
        <w:gridCol w:w="681"/>
        <w:gridCol w:w="305"/>
        <w:gridCol w:w="1391"/>
        <w:gridCol w:w="575"/>
        <w:gridCol w:w="1021"/>
        <w:gridCol w:w="221"/>
        <w:gridCol w:w="736"/>
        <w:gridCol w:w="907"/>
      </w:tblGrid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文字材料、数学模型、软件、工程设计</w:t>
            </w: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团队核心成员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D0CA2" w:rsidRDefault="001D0CA2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D0CA2" w:rsidRDefault="001D0CA2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D0CA2" w:rsidRDefault="001D0CA2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val="404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项目简介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0CA2" w:rsidRDefault="001D0CA2">
            <w:pPr>
              <w:spacing w:line="48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(限200字以内)</w:t>
            </w:r>
          </w:p>
          <w:p w:rsidR="001D0CA2" w:rsidRDefault="001D0CA2">
            <w:pPr>
              <w:spacing w:line="48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D0CA2" w:rsidRDefault="001D0CA2">
            <w:pPr>
              <w:spacing w:line="48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D0CA2" w:rsidRDefault="001D0CA2">
            <w:pPr>
              <w:spacing w:line="48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D0CA2" w:rsidRDefault="001D0CA2">
            <w:pPr>
              <w:spacing w:line="48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D0CA2" w:rsidRDefault="001D0CA2">
            <w:pPr>
              <w:spacing w:line="48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创新和优势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0CA2" w:rsidRDefault="001D0CA2">
            <w:pPr>
              <w:spacing w:line="48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团队分工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0CA2" w:rsidRDefault="001D0CA2">
            <w:pPr>
              <w:spacing w:line="48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D0CA2" w:rsidTr="001D0CA2">
        <w:trPr>
          <w:trHeight w:hRule="exact" w:val="55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CA2" w:rsidRDefault="001D0CA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发展规划</w:t>
            </w:r>
          </w:p>
        </w:tc>
        <w:tc>
          <w:tcPr>
            <w:tcW w:w="6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0CA2" w:rsidRDefault="001D0CA2">
            <w:pPr>
              <w:spacing w:line="48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C70DC" w:rsidRDefault="006C70DC" w:rsidP="001D0CA2"/>
    <w:sectPr w:rsidR="006C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A2"/>
    <w:rsid w:val="00037122"/>
    <w:rsid w:val="000A7210"/>
    <w:rsid w:val="001C53AC"/>
    <w:rsid w:val="001D0CA2"/>
    <w:rsid w:val="0023110A"/>
    <w:rsid w:val="002424CF"/>
    <w:rsid w:val="003478BE"/>
    <w:rsid w:val="00354113"/>
    <w:rsid w:val="003543D2"/>
    <w:rsid w:val="003615BE"/>
    <w:rsid w:val="00376E67"/>
    <w:rsid w:val="003F29AE"/>
    <w:rsid w:val="00400A1B"/>
    <w:rsid w:val="004163FA"/>
    <w:rsid w:val="00447E38"/>
    <w:rsid w:val="00497CA7"/>
    <w:rsid w:val="005B3DD1"/>
    <w:rsid w:val="005C27E2"/>
    <w:rsid w:val="005F6C67"/>
    <w:rsid w:val="006C70DC"/>
    <w:rsid w:val="006E0082"/>
    <w:rsid w:val="006E6A41"/>
    <w:rsid w:val="00700379"/>
    <w:rsid w:val="00745BC9"/>
    <w:rsid w:val="00761B7E"/>
    <w:rsid w:val="007D51B5"/>
    <w:rsid w:val="0083621B"/>
    <w:rsid w:val="008A7D4F"/>
    <w:rsid w:val="008C09BB"/>
    <w:rsid w:val="00936FBB"/>
    <w:rsid w:val="009616E8"/>
    <w:rsid w:val="00987860"/>
    <w:rsid w:val="00A119EF"/>
    <w:rsid w:val="00A66BFC"/>
    <w:rsid w:val="00B521A5"/>
    <w:rsid w:val="00BA75D9"/>
    <w:rsid w:val="00BE24C2"/>
    <w:rsid w:val="00C858AD"/>
    <w:rsid w:val="00CA40F9"/>
    <w:rsid w:val="00CE3700"/>
    <w:rsid w:val="00D15EB7"/>
    <w:rsid w:val="00D22631"/>
    <w:rsid w:val="00D867E6"/>
    <w:rsid w:val="00E0024F"/>
    <w:rsid w:val="00E56D39"/>
    <w:rsid w:val="00F4028C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0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2017-06-13T06:19:00Z</dcterms:created>
  <dcterms:modified xsi:type="dcterms:W3CDTF">2017-06-13T06:20:00Z</dcterms:modified>
</cp:coreProperties>
</file>